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СВЕРДЛОВСКОГО РАЙОНА ГОРОДА ИРКУТСКА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4" w:history="1">
        <w:r>
          <w:rPr>
            <w:rFonts w:ascii="Calibri" w:hAnsi="Calibri" w:cs="Calibri"/>
            <w:color w:val="0000FF"/>
          </w:rPr>
          <w:t>N 031-06-90/13</w:t>
        </w:r>
      </w:hyperlink>
      <w:r>
        <w:rPr>
          <w:rFonts w:ascii="Calibri" w:hAnsi="Calibri" w:cs="Calibri"/>
        </w:rPr>
        <w:t xml:space="preserve">, от 07.07.2014 </w:t>
      </w:r>
      <w:hyperlink r:id="rId5" w:history="1">
        <w:r>
          <w:rPr>
            <w:rFonts w:ascii="Calibri" w:hAnsi="Calibri" w:cs="Calibri"/>
            <w:color w:val="0000FF"/>
          </w:rPr>
          <w:t>N 031-06-831/14</w:t>
        </w:r>
      </w:hyperlink>
      <w:r>
        <w:rPr>
          <w:rFonts w:ascii="Calibri" w:hAnsi="Calibri" w:cs="Calibri"/>
        </w:rPr>
        <w:t>)</w:t>
      </w:r>
    </w:p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2217"/>
        <w:gridCol w:w="1715"/>
        <w:gridCol w:w="1650"/>
        <w:gridCol w:w="2194"/>
        <w:gridCol w:w="1715"/>
        <w:gridCol w:w="1201"/>
        <w:gridCol w:w="1673"/>
        <w:gridCol w:w="1715"/>
      </w:tblGrid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нестационарного торгового объекта (палатка, киоск, автолавка, лоток и др.)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нестационарных торговых объектов, шт.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Специализация (ассортимент реализуемой продукции) нестационарного торгового объекта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нестационарного торгового объекта, кв.м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кв.м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Срок, период размещения нестационарного торгового объекта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Павильоны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в районе школы N 71, ост. "2-я Железнодорожная"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2-Я ЖЕЛЕЗНОДОРОЖНАЯ ул., в районе ост. "2-я Железнодорожная"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"Студия кинохроники"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розничная торговля продовольственными </w:t>
            </w:r>
            <w:r>
              <w:rPr>
                <w:rFonts w:ascii="Calibri" w:hAnsi="Calibri" w:cs="Calibri"/>
              </w:rPr>
              <w:lastRenderedPageBreak/>
              <w:t>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15.1 введен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15.2 введен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ВАМПИЛОВА ул., в районе дома N 6а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Н.-И. ТЭЦ, Аргунова ул., в районе дома N 129, напротив гаражных кооперативов, в р-не площадки для отстоя авт. маршрутов N 8, 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БАГРАТИОНА ул., в районе домов N 50а, 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пос., в районе базы Иркутскэнерго, БЕЗБОКОВА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БЕЛОБОРОДОВА ул., на пересечении с ул. Варламова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БЕРЕЗОВАЯ РОЩА ул., Старо-Кузьмихинская ул., в районе Радиозавода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24.1 введен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"Радиозавод", в районе дома N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ул., в районе ост. "Кая"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ул., в районе ост. "Кая"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в районе ост. "Гоголя"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пересечение с Жуковского ул., в районе дома N 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пересечение с Жуковского ул., в районе дома N 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в районе ост. "Гоголя"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в районе ост. "Гоголя", Пушкина ул., в районе дома N 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в районе дома N 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ГОНЧАРОВА ул., пересечение с Лобачевского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дома N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ост. "Ломоносова"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дома N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ДЖАМБУЛА ул., в районе ост. "Джамбула", Вилкова ул., в районе дома N 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23 маршрута по направлению на М.Конева, пр. ост. "Синюшина гора"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МУХИНОЙ, пересечение с Захарова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ЗВЕЗДИНСКАЯ ул., пересечение с Офицерским пер.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в районе дома N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в районе дома N 28, Лобачевского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в районе домов N 18, 20, Левитана ул., в районе дома N 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в районе домов N 18, 20, Левитана ул., в районе дома N 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в районе домов N 18, 20, Левитана ул., в районе дома N 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45.1 введен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 пос., Кряжева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 пос., Кряжева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"Жуковского", со стороны дома N 67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дома N 88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"Шмидта"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"ИГУ"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М.-СИБИРЯКА, ул. в районе дома N 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М.КОНЕВА ул., на выезде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М.КОНЕВА ул., в районе дома N 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М.КОНЕВА ул., в районе дома N 44, 72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М.КОНЕВА ул., в районе дома N 44, 72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М.Конева ул., в районе дома N 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57.1 введен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в районе ост. "Райсовет"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в районе ост. "Райсовет"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Миронова ул., в районе дома N 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59.1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"Студия кинохроники"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в районе дома N 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в районе ост. "Мухиной"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61.1 введен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в районе ост. "Мухиной"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61.2 введен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пересечение с ул. Помяловского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4-я ЖЕЛЕЗНОДОРОЖНАЯ ул., пересечение с К.Цеткин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ТЕРЕШКОВОЙ ул., пересечение с Зеленым пер.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пересечение с Ломоносова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СТАРО-КУЗЬМИХИНСКАЯ ул., пересечение с Академической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35, 41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28, 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"Магистральная"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"Школа N 6"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28, 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51, 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76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29, ул. Сосновая в районе дома N 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77.1 введен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"Мельниково"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77.2 введен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77.3 введен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"Магистральная"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77.4 введен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ПОМЯЛОВСКОГО ул., в районе дома N 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ПОМЯЛОВСКОГО ул., в районе дома N 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Помяловского ул., в районе дома N 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79.1 введен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б., в районе домов N 22, 27, 20а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б., в районе дома N 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рынка "Ручей"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б., в районе ост. "Винзавод"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13б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домов N 22, 27, 20а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44Б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домов N 55, 59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ост. "Школа", напротив ГК N 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89.1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САЛАЦКОГО ул., в районе дома N 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23 маршрута по направлению на М.Конева, пр. ост. "Синюшина гора"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23 маршрута по направлению на М.Конева, пр. ост. "Синюшина гора"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"Синюшина гора", по направлению в город,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23 маршрута по направлению на М.Конева, пр. ост. "Синюшина гора"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АЗС, в районе дома N 20а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АЗС, в районе дома N 20а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АЗС, в районе дома N 20а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96.1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СЕЧЕНОВА ул., в районе дома N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кинотеатра "Орион"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29, ул. Сосновая, в районе д. N 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СТАРО-КУЗЬМИХИНСКАЯ ул., в районе пл. ГЭС, в районе дома N 81б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"Жуковского", со стороны дома N 67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товарами, бытовые услуги - ветеринарные услуги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перехода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104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104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домов N 83, 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домов N 83, 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118.1 введен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ЧАЙКОВСКОГО ул., в районе ост. "Чайковского"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ЧАЙКОВСКОГО ул., в районе ост. "Чайковского"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"Госпиталь"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42,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"Кафе"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71, 78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50,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"6-й поселок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"6-й поселок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"Школа"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"ОКБ"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диспетчерский пункт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"Болотная"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"Гаражи"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"Гаражи"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"Подстанция"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"Школа"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36, ост. "Поликлиника"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77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89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89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"Госпиталь"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90, 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42 - 44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90, 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42,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148.1 введен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148.2 введен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"6-й пос.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диспетчерский пункт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148.3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13б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АРГУНОВА ул., в районе дома N 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продовольственными,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"Болотная"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Киоски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в районе ост. "Управление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в районе ост. "Управление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в районе ост. "Управление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158.1 введен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162.1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"Студия кинохроники"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162.2 введен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162.3 введен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162.4 введен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АЛМАЗНАЯ ул., в районе дома N 2А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в районе ост. "Курорт "Ангара"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в районе ост. "Свердловский рынок"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ост. "Студгородок"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ост. "Студгородок"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в районе дома N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у дома N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- 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БАНЗАРОВА ул., в районе ост. "Масложиркомбинат"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ЕЛОВАЯ ул., в районе дома N 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пересечение с Захарова ул.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"Жуковского", со стороны Колледжа строительства и предпринимательства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"Микрохирургия глаза",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"Жуковского", со стороны дома N 67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дома N 84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178.1 введен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ост. "Микрохирургия глаза",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178. 2 введен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в районе конечной ост. транспорта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в районе домов N 44, 72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в районе ост. "Райсовет"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в районе ост. "Райсовет"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в районе ост. "Мухиной"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"Студия кинохроники"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ул., в районе ост. "Кая"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Вампилова ул., в районе дома N 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"Магистральная"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на конечной остановке транспорта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- 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остановки "Магистральная"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- 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на конечной остановке общественного транспорта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- 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51, 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домов N 51, 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ПОМЯЛОВСКОГО ул., в районе дома N 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"Студия кинохроники"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52/8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рынка "Ручей"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ГК N 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23 маршрута по направлению на М.Конева, пр. ост. "Синюшина гора"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"Синюшина гора", по направлению в город,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"Синюшина гора", по направлению в город,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"Синюшина гора", по направлению в город,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БАНЗАРОВА ул., в районе ост. "Масложиркомбинат"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перехода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ост. "Гуманитарный центр" (конечная остановка)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 в микрорайон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при въезде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- 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42,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42,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"ОКБ"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"ОКБ"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"ОКБ"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"Болотная"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"Кафе"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ост. "Школа"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домов N 42,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конечная остановка транспорта 21 маршрута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перехода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Остановочные комплексы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2-Я ЖЕЛЕЗНОДОРОЖНАЯ ул., в районе ост. "2-я Железнодорожная"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"Пос.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ВАМПИЛОВА ул., остановка "Ботанический сад"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"Помяловского"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ост. "Троллейбусное депо"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ост. "Ботанический сад", М.-СИБИРЯКА ул., в районе дома N 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"Рынок "Ручей"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ост. "Рынок "Ручей"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в районе ост. "Радиозавод", в районе дома N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ВАМПИЛОВА ул., ост. "Конечная"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ВАМПИЛОВА ул., ост. "Конечная"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остановка "Помяловского"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остановка "Шмидта"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СТАРО-КУЗЬМИХИНСКАЯ ул., остановка "Мельниковский рынок"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остановка "6-й поселок ГЭС"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ДЖАМБУЛА ул., остановка "Джамбула"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ул., остановка "Кая"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остановка "Райсовет"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остановка "ОБК" (из центра)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остановка "Пос. Энергетиков"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Купавы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ост. "Управление ГЭС", в районе дома N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ост. "Трамвайное кольцо"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ДОРЖИ БАНЗАРОВА ул., в районе дома N 23 "В", у супермаркета "О'К"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2-Я ул., ост. "2-я Железнодорожная",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дома N 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в районе дома N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ост. "Магистральная",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ост. "Магистральная",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ост. "Школа",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63, конечная остановка транспорта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"Б. Рябикова",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"Б. Рябикова",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"Б. Рябикова",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ТЕРЕШКОВОЙ ул., в районе дома N 24, у Свердловского рынка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43, у ТЦ "Мельниковский"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библиотеки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библиотеки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а/машина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43, у ТЦ "Мельниковский"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у торца дома N 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"Кафе",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весенне-летне-осенний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Металлопалатки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ост. "Поселок энергетиков",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ост. "Студия кинохроники",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ост. "Студия кинохроники",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ост. "Южная",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у д. N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ост. "Управление ГЭС", в районе дома N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ост. "Курорт "Ангара", в районе дома N 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ост. трамвая "Студгородок"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ГОГОЛЯ ул., ост. "Шмидта",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ДЖАМБУЛА ул., ост. "Джамбула"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2-Я ул., ост. "2-я Железнодорожная",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2-Я ул., в районе дома N 9, возле с/м "Вулкан"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2-Я ул., ост. "Кинотеатр "Чайка",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ЗАХАРОВА ул., ост. "Захарова",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"Жуковского", в районе дома N 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"ИрГТУ", в районе дома N 83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"ИрГТУ", в районе дома N 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"Школа МВД",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"Школа МВД", нечетная сторона, в районе д. N 89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295.1 введен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угол ул.</w:t>
            </w:r>
          </w:p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Жуковского, ост. "Жуковского",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возле супермаркета "Слата", в районе дома N 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конечная остановка по направлению из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ост. "Дом связи",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ост. "Райсовет", в районе дома N 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МУХИНОЙ ул., ост. "Веры Мухиной", в районе дома N 1/1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63, конечная остановка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ост. "Магистральная", по направлению в город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в районе дома N 42, у магазина "О'К"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"Б. Рябикова",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"Бульвар Рябикова",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у дома N 5Б возле кафе "Дачка"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у дома N 20Б, напротив Сбербанка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у дома N 20Б, у подземного перехода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"Бульвар Рябикова", у подземного перехода,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"Бульвар Рябикова", в сторону Жиркомбината, у подземного перехода около ТЦ "Ручей"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"Бульвар Рябикова", у подземного перехода у магазина "Слата"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ост. "ПО "Восток", по направлению в город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ост. "Мельниковский рынок",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73, напротив поликлиники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киоска "Мороженое"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ЧАЙКОВСКОГО ул., конечная остановка авт. N 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42, у супермаркета "Поляна"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"Школа",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"Школа",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"Областная больница"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в районе дома N 16 "В", у аптеки "Селеста"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Лотки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БЕРЕЗОВАЯ РОЩА ул., в районе дома N 64 "Б", у входа на рынок "Мельниковский"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овощи-фрукты, 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БЕРЕЗОВАЯ РОЩА ул., в районе дома N 64 "Б", у входа на рынок "Мельниковский"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игрушки, канцелярия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у садоводства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СТАРО-КУЗЬМИХИНСКАЯ ул., ост. электрички "Академическая"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ул., ост. "Радиозавод",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летне-осенний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м/р, в районе д. N 73, напротив детского сада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овощи-фрукты, 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весенне-летне-осенний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329.1 введен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ЮБИЛЕЙНЫЙ, в районе дома N 42, у магазина ООО "Аргишти"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овощи-фрукты, бахчевые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летне-осенний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Холодильное оборудование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 ЯКОБИ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мороженое, общественное питание, напитки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Изотермические емкости для реализации кваса на розлив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в районе дома N 2 "А"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АКАДЕМИЧЕСКАЯ ул., ост. "Пос. Энергетиков",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БЕЗБОКОВА ул., ост. "Управление ГЭС", в районе дома N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БОРОДИНА ул., в районе д. N 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БОТКИНА ул., ост. "Курорт "Ангара", в районе дома N 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ГРИБОЕДОВА ул., ост. трамвая "Студгородок"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ДОРЖИ БАНЗАРОВА ул., ост. "Масложиркомбинат", нечетная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ЕЛАНСКАЯ ул., в районе дома N 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2-Я ул., ост. "Кинотеатр "Чайка",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ЗАХАРОВА ул., ост. "Захарова", по направлению в центр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КОСТЫЧЕВА ул., по дороге на Мельничную Падь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в районе дома N 65, ост. "Жуковского"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ЛЕРМОНТОВА ул., ост. "Микрохирургия глаза", четная сторона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ПОМЯЛОВСКОГО ул., в районе дома N 1А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ост. "Школа N 28",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КОНЕВА ул., у садоводства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МАЯКОВСКОГО ул., ост. "Райсовет", в районе дома N 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мкр., в районе дома N 51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РЯБИКОВА бул., ост. "Б. Рябикова",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СТАРО-КУЗЬМИХИНСКАЯ ул., ост. электрички "Академическая"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СТАСОВА ул., напротив Троллейбусного депо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ТЕРЕШКОВОЙ ул., угол ул. Челнокова, ост. трамвая "Железнодорожный вокзал"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43, у ТЦ "Мельниковский"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УНИВЕРСИТЕТСКИЙ мкр., в районе дома N 70, у библиотеки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"Кафе",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"Областная больница"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"Областная больница", по объездной дороге маршрута троллейбуса N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"Подстанция",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 мкр., ост. "Школа", по направлению из центра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Пункты проката предметов спорта и игр. Исключены.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07.07.2014 N 031-06-831/14.</w:t>
            </w:r>
          </w:p>
        </w:tc>
      </w:tr>
      <w:tr w:rsidR="002B5F21" w:rsidTr="002B5F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5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2B5F21">
                <w:rPr>
                  <w:rFonts w:ascii="Calibri" w:hAnsi="Calibri" w:cs="Calibri"/>
                  <w:color w:val="0000FF"/>
                </w:rPr>
                <w:t>362</w:t>
              </w:r>
            </w:hyperlink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 ЯКОБИ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</w:t>
            </w:r>
          </w:p>
        </w:tc>
      </w:tr>
      <w:tr w:rsidR="002B5F21" w:rsidTr="002B5F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F21" w:rsidTr="002B5F21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г. Иркутска от 18.01.2013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031-06-90/13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5F21" w:rsidRDefault="002B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07.07.2014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031-06-831/14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2B5F21" w:rsidRDefault="002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5F21" w:rsidRDefault="00586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" w:history="1">
        <w:r w:rsidR="002B5F21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Иркутска от 30.12.2011 N 031-06-3192/11 (ред. от 27.08.2015) "Об утверждении схем размещения нестационарных торговых объектов" {КонсультантПлюс}</w:t>
        </w:r>
        <w:r w:rsidR="002B5F21">
          <w:rPr>
            <w:rFonts w:ascii="Calibri" w:hAnsi="Calibri" w:cs="Calibri"/>
            <w:i/>
            <w:iCs/>
            <w:color w:val="0000FF"/>
          </w:rPr>
          <w:br/>
        </w:r>
      </w:hyperlink>
    </w:p>
    <w:p w:rsidR="007B2CC2" w:rsidRDefault="007B2CC2"/>
    <w:sectPr w:rsidR="007B2CC2" w:rsidSect="003648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F21"/>
    <w:rsid w:val="000A631B"/>
    <w:rsid w:val="001010F6"/>
    <w:rsid w:val="002B5F21"/>
    <w:rsid w:val="004817F1"/>
    <w:rsid w:val="005865C4"/>
    <w:rsid w:val="006E4145"/>
    <w:rsid w:val="007B2CC2"/>
    <w:rsid w:val="00854608"/>
    <w:rsid w:val="009549F9"/>
    <w:rsid w:val="00CE3F19"/>
    <w:rsid w:val="00D079C7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5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3416A134D05714F0910B37307BD104C8FD8D679E7AD3C38E96E1FA123287E959C240AAC270CB2EE5C54ID37B" TargetMode="External"/><Relationship Id="rId13" Type="http://schemas.openxmlformats.org/officeDocument/2006/relationships/hyperlink" Target="consultantplus://offline/ref=7A23416A134D05714F0910B37307BD104C8FD8D679E7AD3C38E96E1FA123287E959C240AAC270CB2EE5F5DID3AB" TargetMode="External"/><Relationship Id="rId18" Type="http://schemas.openxmlformats.org/officeDocument/2006/relationships/hyperlink" Target="consultantplus://offline/ref=7A23416A134D05714F0910B37307BD104C8FD8D679E7AD3C38E96E1FA123287E959C240AAC270CB2EE5F5DID37B" TargetMode="External"/><Relationship Id="rId26" Type="http://schemas.openxmlformats.org/officeDocument/2006/relationships/hyperlink" Target="consultantplus://offline/ref=7A23416A134D05714F0910B37307BD104C8FD8D679E7AD3C38E96E1FA123287E959C240AAC270CB2EE5D59ID3FB" TargetMode="External"/><Relationship Id="rId39" Type="http://schemas.openxmlformats.org/officeDocument/2006/relationships/hyperlink" Target="consultantplus://offline/ref=7A23416A134D05714F0910B37307BD104C8FD8D67EECAC393EE03315A97A247C92937B1DAB6E00B3EE5D5DDEIE3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23416A134D05714F0910B37307BD104C8FD8D679E7AD3C38E96E1FA123287E959C240AAC270CB2EE5F5CID3CB" TargetMode="External"/><Relationship Id="rId34" Type="http://schemas.openxmlformats.org/officeDocument/2006/relationships/hyperlink" Target="consultantplus://offline/ref=7A23416A134D05714F0910B37307BD104C8FD8D679E7AD3C38E96E1FA123287E959C240AAC270CB2EE5D59ID3AB" TargetMode="External"/><Relationship Id="rId42" Type="http://schemas.openxmlformats.org/officeDocument/2006/relationships/hyperlink" Target="consultantplus://offline/ref=7A23416A134D05714F0910B37307BD104C8FD8D67EECAC393EE03315A97A247C92937B1DAB6E00B3EE5D5DDFIE37B" TargetMode="External"/><Relationship Id="rId7" Type="http://schemas.openxmlformats.org/officeDocument/2006/relationships/hyperlink" Target="consultantplus://offline/ref=7A23416A134D05714F0910B37307BD104C8FD8D679E7AD3C38E96E1FA123287E959C240AAC270CB2EE5C54ID36B" TargetMode="External"/><Relationship Id="rId12" Type="http://schemas.openxmlformats.org/officeDocument/2006/relationships/hyperlink" Target="consultantplus://offline/ref=7A23416A134D05714F0910B37307BD104C8FD8D679E7AD3C38E96E1FA123287E959C240AAC270CB2EE5F5DID3DB" TargetMode="External"/><Relationship Id="rId17" Type="http://schemas.openxmlformats.org/officeDocument/2006/relationships/hyperlink" Target="consultantplus://offline/ref=7A23416A134D05714F0910B37307BD104C8FD8D679E7AD3C38E96E1FA123287E959C240AAC270CB2EE5F5DID36B" TargetMode="External"/><Relationship Id="rId25" Type="http://schemas.openxmlformats.org/officeDocument/2006/relationships/hyperlink" Target="consultantplus://offline/ref=7A23416A134D05714F0910B37307BD104C8FD8D679E7AD3C38E96E1FA123287E959C240AAC270CB2EE5D59ID3EB" TargetMode="External"/><Relationship Id="rId33" Type="http://schemas.openxmlformats.org/officeDocument/2006/relationships/hyperlink" Target="consultantplus://offline/ref=7A23416A134D05714F0910B37307BD104C8FD8D679E7AD3C38E96E1FA123287E959C240AAC270CB2EE5D59ID3CB" TargetMode="External"/><Relationship Id="rId38" Type="http://schemas.openxmlformats.org/officeDocument/2006/relationships/hyperlink" Target="consultantplus://offline/ref=7A23416A134D05714F0910B37307BD104C8FD8D679E7AD3C38E96E1FA123287E959C240AAC270CB2EE5D59ID3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3416A134D05714F0910B37307BD104C8FD8D679E7AD3C38E96E1FA123287E959C240AAC270CB2EE5F5DID39B" TargetMode="External"/><Relationship Id="rId20" Type="http://schemas.openxmlformats.org/officeDocument/2006/relationships/hyperlink" Target="consultantplus://offline/ref=7A23416A134D05714F0910B37307BD104C8FD8D679E7AD3C38E96E1FA123287E959C240AAC270CB2EE5F5CID3FB" TargetMode="External"/><Relationship Id="rId29" Type="http://schemas.openxmlformats.org/officeDocument/2006/relationships/hyperlink" Target="consultantplus://offline/ref=7A23416A134D05714F0910B37307BD104C8FD8D679E7AD3C38E96E1FA123287E959C240AAC270CB2EE5F5FID3AB" TargetMode="External"/><Relationship Id="rId41" Type="http://schemas.openxmlformats.org/officeDocument/2006/relationships/hyperlink" Target="consultantplus://offline/ref=7A23416A134D05714F0910B37307BD104C8FD8D679E7AD3C38E96E1FA123287E959C240AAC270CB2EE5D59ID3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3416A134D05714F0910B37307BD104C8FD8D679E7AD3C38E96E1FA123287E959C240AAC270CB2EE5D5EID37B" TargetMode="External"/><Relationship Id="rId11" Type="http://schemas.openxmlformats.org/officeDocument/2006/relationships/hyperlink" Target="consultantplus://offline/ref=7A23416A134D05714F0910B37307BD104C8FD8D679E7AD3C38E96E1FA123287E959C240AAC270CB2EE5F5DID3CB" TargetMode="External"/><Relationship Id="rId24" Type="http://schemas.openxmlformats.org/officeDocument/2006/relationships/hyperlink" Target="consultantplus://offline/ref=7A23416A134D05714F0910B37307BD104C8FD8D679E7AD3C38E96E1FA123287E959C240AAC270CB2EE5F5CID3BB" TargetMode="External"/><Relationship Id="rId32" Type="http://schemas.openxmlformats.org/officeDocument/2006/relationships/hyperlink" Target="consultantplus://offline/ref=7A23416A134D05714F0910B37307BD104C8FD8D679E7AD3C38E96E1FA123287E959C240AAC270CB2EE5F5FID39B" TargetMode="External"/><Relationship Id="rId37" Type="http://schemas.openxmlformats.org/officeDocument/2006/relationships/hyperlink" Target="consultantplus://offline/ref=7A23416A134D05714F0910B37307BD104C8FD8D679E7AD3C38E96E1FA123287E959C240AAC270CB2EE5D59ID38B" TargetMode="External"/><Relationship Id="rId40" Type="http://schemas.openxmlformats.org/officeDocument/2006/relationships/hyperlink" Target="consultantplus://offline/ref=7A23416A134D05714F0910B37307BD104C8FD8D67EECAC393EE03315A97A247C92937B1DAB6E00B3EE5D5DDFIE36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A23416A134D05714F0910B37307BD104C8FD8D67EECAC393EE03315A97A247C92937B1DAB6E00B3EE5D5DDEIE38B" TargetMode="External"/><Relationship Id="rId15" Type="http://schemas.openxmlformats.org/officeDocument/2006/relationships/hyperlink" Target="consultantplus://offline/ref=7A23416A134D05714F0910B37307BD104C8FD8D679E7AD3C38E96E1FA123287E959C240AAC270CB2EE5F5DID38B" TargetMode="External"/><Relationship Id="rId23" Type="http://schemas.openxmlformats.org/officeDocument/2006/relationships/hyperlink" Target="consultantplus://offline/ref=7A23416A134D05714F0910B37307BD104C8FD8D679E7AD3C38E96E1FA123287E959C240AAC270CB2EE5F5CID3AB" TargetMode="External"/><Relationship Id="rId28" Type="http://schemas.openxmlformats.org/officeDocument/2006/relationships/hyperlink" Target="consultantplus://offline/ref=7A23416A134D05714F0910B37307BD104C8FD8D679E7AD3C38E96E1FA123287E959C240AAC270CB2EE5F5FID3DB" TargetMode="External"/><Relationship Id="rId36" Type="http://schemas.openxmlformats.org/officeDocument/2006/relationships/hyperlink" Target="consultantplus://offline/ref=7A23416A134D05714F0910B37307BD104C8FD8D679E7AD3C38E96E1FA123287E959C240AAC270CB2EE5D59ID3BB" TargetMode="External"/><Relationship Id="rId10" Type="http://schemas.openxmlformats.org/officeDocument/2006/relationships/hyperlink" Target="consultantplus://offline/ref=7A23416A134D05714F0910B37307BD104C8FD8D679E7AD3C38E96E1FA123287E959C240AAC270CB2EE5F5DID3FB" TargetMode="External"/><Relationship Id="rId19" Type="http://schemas.openxmlformats.org/officeDocument/2006/relationships/hyperlink" Target="consultantplus://offline/ref=7A23416A134D05714F0910B37307BD104C8FD8D679E7AD3C38E96E1FA123287E959C240AAC270CB2EE5F5CID3EB" TargetMode="External"/><Relationship Id="rId31" Type="http://schemas.openxmlformats.org/officeDocument/2006/relationships/hyperlink" Target="consultantplus://offline/ref=7A23416A134D05714F0910B37307BD104C8FD8D679E7AD3C38E96E1FA123287E959C240AAC270CB2EE5F5FID38B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A23416A134D05714F0910B37307BD104C8FD8D679E7AD3C38E96E1FA123287E959C240AAC270CB2EE5D5EID37B" TargetMode="External"/><Relationship Id="rId9" Type="http://schemas.openxmlformats.org/officeDocument/2006/relationships/hyperlink" Target="consultantplus://offline/ref=7A23416A134D05714F0910B37307BD104C8FD8D679E7AD3C38E96E1FA123287E959C240AAC270CB2EE5F5DID3EB" TargetMode="External"/><Relationship Id="rId14" Type="http://schemas.openxmlformats.org/officeDocument/2006/relationships/hyperlink" Target="consultantplus://offline/ref=7A23416A134D05714F0910B37307BD104C8FD8D679E7AD3C38E96E1FA123287E959C240AAC270CB2EE5F5DID3BB" TargetMode="External"/><Relationship Id="rId22" Type="http://schemas.openxmlformats.org/officeDocument/2006/relationships/hyperlink" Target="consultantplus://offline/ref=7A23416A134D05714F0910B37307BD104C8FD8D679E7AD3C38E96E1FA123287E959C240AAC270CB2EE5F5CID3DB" TargetMode="External"/><Relationship Id="rId27" Type="http://schemas.openxmlformats.org/officeDocument/2006/relationships/hyperlink" Target="consultantplus://offline/ref=7A23416A134D05714F0910B37307BD104C8FD8D679E7AD3C38E96E1FA123287E959C240AAC270CB2EE5F5FID3CB" TargetMode="External"/><Relationship Id="rId30" Type="http://schemas.openxmlformats.org/officeDocument/2006/relationships/hyperlink" Target="consultantplus://offline/ref=7A23416A134D05714F0910B37307BD104C8FD8D679E7AD3C38E96E1FA123287E959C240AAC270CB2EE5F5FID3BB" TargetMode="External"/><Relationship Id="rId35" Type="http://schemas.openxmlformats.org/officeDocument/2006/relationships/hyperlink" Target="consultantplus://offline/ref=7A23416A134D05714F0910B37307BD104C8FD8D679E7AD3C38E96E1FA123287E959C240AAC270CB2EE5D59ID3DB" TargetMode="External"/><Relationship Id="rId43" Type="http://schemas.openxmlformats.org/officeDocument/2006/relationships/hyperlink" Target="consultantplus://offline/ref=7A23416A134D05714F0910B37307BD104C8FD8D67EEEA33A3AE53315A97A247C92937B1DAB6E00B3EE5D55DEIE3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8428</Words>
  <Characters>48045</Characters>
  <Application>Microsoft Office Word</Application>
  <DocSecurity>0</DocSecurity>
  <Lines>400</Lines>
  <Paragraphs>112</Paragraphs>
  <ScaleCrop>false</ScaleCrop>
  <Company>VM</Company>
  <LinksUpToDate>false</LinksUpToDate>
  <CharactersWithSpaces>56361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Лена</cp:lastModifiedBy>
  <cp:revision>2</cp:revision>
  <dcterms:created xsi:type="dcterms:W3CDTF">2017-04-28T07:11:00Z</dcterms:created>
  <dcterms:modified xsi:type="dcterms:W3CDTF">2017-04-28T07:11:00Z</dcterms:modified>
</cp:coreProperties>
</file>